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3E" w:rsidRDefault="00DF113E" w:rsidP="00DF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21583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C36B0E">
        <w:rPr>
          <w:b/>
          <w:i/>
          <w:noProof/>
          <w:sz w:val="28"/>
        </w:rPr>
        <w:t>480</w:t>
      </w:r>
      <w:bookmarkStart w:id="1" w:name="_GoBack"/>
      <w:bookmarkEnd w:id="1"/>
    </w:p>
    <w:p w:rsidR="00DF113E" w:rsidRDefault="00DF113E" w:rsidP="00DF11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113E" w:rsidTr="00F41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42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 w:rsidRPr="006D5CF3">
              <w:rPr>
                <w:b/>
                <w:noProof/>
                <w:sz w:val="28"/>
              </w:rPr>
              <w:t>0</w:t>
            </w:r>
            <w:r w:rsidR="00F844D2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:rsidR="00DF113E" w:rsidRDefault="00DF113E" w:rsidP="00F41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113E" w:rsidRDefault="00C36B0E" w:rsidP="00F41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DF113E" w:rsidRDefault="00DF113E" w:rsidP="00F41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113E" w:rsidRPr="00F25D98" w:rsidRDefault="00DF113E" w:rsidP="00F41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113E" w:rsidTr="00F41A75">
        <w:tc>
          <w:tcPr>
            <w:tcW w:w="9641" w:type="dxa"/>
            <w:gridSpan w:val="9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113E" w:rsidRDefault="00DF113E" w:rsidP="00DF1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113E" w:rsidTr="00F41A75">
        <w:tc>
          <w:tcPr>
            <w:tcW w:w="2835" w:type="dxa"/>
          </w:tcPr>
          <w:p w:rsidR="00DF113E" w:rsidRDefault="00DF113E" w:rsidP="00F41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F113E" w:rsidRDefault="00DF113E" w:rsidP="00DF113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113E" w:rsidTr="00F41A75">
        <w:tc>
          <w:tcPr>
            <w:tcW w:w="9641" w:type="dxa"/>
            <w:gridSpan w:val="11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editor’s note on complex query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36B0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6B0E">
              <w:rPr>
                <w:noProof/>
              </w:rPr>
              <w:t>11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113E" w:rsidRDefault="00DF113E" w:rsidP="00F41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113E" w:rsidRPr="007C2097" w:rsidRDefault="00DF113E" w:rsidP="00F41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113E" w:rsidTr="00F41A75">
        <w:tc>
          <w:tcPr>
            <w:tcW w:w="1843" w:type="dxa"/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in subclause 4.6.1.1.2.2 </w:t>
            </w:r>
            <w:r w:rsidR="00C36B0E">
              <w:rPr>
                <w:noProof/>
              </w:rPr>
              <w:t>can</w:t>
            </w:r>
            <w:r>
              <w:rPr>
                <w:noProof/>
              </w:rPr>
              <w:t xml:space="preserve"> be deleted as the issue is addressed by subclause 4.6.1.1.5.2.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editor’s note in subclause 4.6.1.1.2.2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DF113E" w:rsidTr="00F41A75">
        <w:tc>
          <w:tcPr>
            <w:tcW w:w="2268" w:type="dxa"/>
            <w:gridSpan w:val="2"/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4.6.1.1.2.2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113E" w:rsidRDefault="00DF113E" w:rsidP="00DF113E">
      <w:pPr>
        <w:pStyle w:val="CRCoverPage"/>
        <w:spacing w:after="0"/>
        <w:rPr>
          <w:noProof/>
          <w:sz w:val="8"/>
          <w:szCs w:val="8"/>
        </w:rPr>
      </w:pPr>
    </w:p>
    <w:p w:rsidR="00DF113E" w:rsidRDefault="00DF113E" w:rsidP="00DF113E">
      <w:pPr>
        <w:rPr>
          <w:noProof/>
        </w:rPr>
        <w:sectPr w:rsidR="00DF11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113E" w:rsidRDefault="00DF113E" w:rsidP="00DF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72B8F" w:rsidRDefault="00E72B8F" w:rsidP="00E72B8F">
      <w:pPr>
        <w:pStyle w:val="Heading6"/>
      </w:pPr>
      <w:r>
        <w:t>4.6.1.1.2.2</w:t>
      </w:r>
      <w:r>
        <w:tab/>
        <w:t xml:space="preserve">Querying a </w:t>
      </w:r>
      <w:r w:rsidR="007D228B">
        <w:t>Set</w:t>
      </w:r>
      <w:r>
        <w:t xml:space="preserve"> of Resources</w:t>
      </w:r>
      <w:bookmarkEnd w:id="0"/>
    </w:p>
    <w:p w:rsidR="00623A55" w:rsidRPr="009E2427" w:rsidRDefault="00623A55" w:rsidP="00623A55">
      <w:r w:rsidRPr="009E2427">
        <w:t xml:space="preserve">Procedures that allow a service consumer NF (client) to querying a </w:t>
      </w:r>
      <w:r w:rsidR="007D228B">
        <w:t>set of</w:t>
      </w:r>
      <w:r w:rsidRPr="009E2427">
        <w:t xml:space="preserve"> resources from the server shall be specified to use HTTP GET method </w:t>
      </w:r>
      <w:r w:rsidR="007D228B">
        <w:t>towards a resource modelled as Collection or Store archetype</w:t>
      </w:r>
      <w:r w:rsidRPr="009E2427">
        <w:t xml:space="preserve">. </w:t>
      </w:r>
    </w:p>
    <w:p w:rsidR="00623A55" w:rsidRPr="009E2427" w:rsidRDefault="00AA0ACA" w:rsidP="00623A55">
      <w:r>
        <w:t>Q</w:t>
      </w:r>
      <w:r w:rsidRPr="009E2427">
        <w:t xml:space="preserve">uery parameters </w:t>
      </w:r>
      <w:r>
        <w:rPr>
          <w:rFonts w:hint="eastAsia"/>
          <w:lang w:eastAsia="zh-CN"/>
        </w:rPr>
        <w:t>(see subclause 4.6.1.1.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) </w:t>
      </w:r>
      <w:r>
        <w:t xml:space="preserve">may be provided when querying a set of resources. </w:t>
      </w:r>
      <w:r w:rsidR="00623A55" w:rsidRPr="009E2427">
        <w:t xml:space="preserve">The query component contains non-hierarchical data that, along with data in the path component, </w:t>
      </w:r>
      <w:r w:rsidR="00623A55">
        <w:t xml:space="preserve">to filter the resources identified within the scope of the </w:t>
      </w:r>
      <w:r w:rsidR="00623A55" w:rsidRPr="009E2427">
        <w:t>URI's scheme</w:t>
      </w:r>
      <w:r w:rsidR="00623A55">
        <w:t xml:space="preserve"> to a subset of the resources matching the query parameters. </w:t>
      </w:r>
      <w:r w:rsidR="00623A55" w:rsidRPr="00C262F4">
        <w:t>The query component is indicated by the first question mark ("?")</w:t>
      </w:r>
      <w:r w:rsidR="00623A55" w:rsidRPr="009E2427">
        <w:t xml:space="preserve"> character and terminated by a number sign ("#") character or by the end of the URI. </w:t>
      </w:r>
    </w:p>
    <w:p w:rsidR="00623A55" w:rsidRPr="00C262F4" w:rsidRDefault="00623A55" w:rsidP="00623A55"/>
    <w:p w:rsidR="00623A55" w:rsidDel="00DF113E" w:rsidRDefault="00623A55" w:rsidP="00623A55">
      <w:pPr>
        <w:pStyle w:val="EditorsNote"/>
        <w:rPr>
          <w:del w:id="3" w:author="Ulrich Wiehe" w:date="2019-03-28T08:53:00Z"/>
        </w:rPr>
      </w:pPr>
      <w:del w:id="4" w:author="Ulrich Wiehe" w:date="2019-03-28T08:53:00Z">
        <w:r w:rsidRPr="00C262F4" w:rsidDel="00DF113E">
          <w:delText>Editor</w:delText>
        </w:r>
        <w:r w:rsidRPr="00C262F4" w:rsidDel="00DF113E">
          <w:rPr>
            <w:lang w:val="en-US"/>
          </w:rPr>
          <w:delText>'</w:delText>
        </w:r>
        <w:r w:rsidRPr="00C262F4" w:rsidDel="00DF113E">
          <w:delText>s note: Whether need and how to define complex syntax rules like operation priority and so on is FFS.</w:delText>
        </w:r>
      </w:del>
    </w:p>
    <w:p w:rsidR="00623A55" w:rsidRPr="00F04A67" w:rsidRDefault="003F721C" w:rsidP="00623A55">
      <w:pPr>
        <w:pStyle w:val="TH"/>
      </w:pPr>
      <w:r w:rsidRPr="0069718D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0pt" o:ole="">
            <v:imagedata r:id="rId13" o:title=""/>
          </v:shape>
          <o:OLEObject Type="Embed" ProgID="Visio.Drawing.11" ShapeID="_x0000_i1025" DrawAspect="Content" ObjectID="_1616471005" r:id="rId14"/>
        </w:object>
      </w:r>
    </w:p>
    <w:p w:rsidR="00623A55" w:rsidRDefault="00623A55" w:rsidP="00606745">
      <w:pPr>
        <w:pStyle w:val="TF"/>
      </w:pPr>
      <w:r w:rsidRPr="009E2427">
        <w:t>Figure 4.6.1.1.</w:t>
      </w:r>
      <w:r w:rsidR="00F80274">
        <w:t>2.2</w:t>
      </w:r>
      <w:r w:rsidRPr="009E2427">
        <w:rPr>
          <w:rFonts w:hint="eastAsia"/>
        </w:rPr>
        <w:t>-</w:t>
      </w:r>
      <w:r w:rsidRPr="009E2427">
        <w:t>1</w:t>
      </w:r>
      <w:ins w:id="5" w:author="Ulrich Wiehe in XiAn" w:date="2019-04-11T06:44:00Z">
        <w:r w:rsidR="00C36B0E">
          <w:t>:</w:t>
        </w:r>
      </w:ins>
      <w:r w:rsidRPr="009E2427">
        <w:t xml:space="preserve"> </w:t>
      </w:r>
      <w:del w:id="6" w:author="Ulrich Wiehe in XiAn" w:date="2019-04-11T06:44:00Z">
        <w:r w:rsidRPr="00863003" w:rsidDel="00C36B0E">
          <w:delText>illustrates</w:delText>
        </w:r>
        <w:r w:rsidRPr="009E2427" w:rsidDel="00C36B0E">
          <w:delText xml:space="preserve"> </w:delText>
        </w:r>
      </w:del>
      <w:r w:rsidRPr="009E2427">
        <w:t>query</w:t>
      </w:r>
      <w:del w:id="7" w:author="Ulrich Wiehe in XiAn" w:date="2019-04-11T06:44:00Z">
        <w:r w:rsidRPr="009E2427" w:rsidDel="00C36B0E">
          <w:delText>ing</w:delText>
        </w:r>
      </w:del>
      <w:r w:rsidRPr="009E2427">
        <w:t xml:space="preserve"> </w:t>
      </w:r>
      <w:ins w:id="8" w:author="Ulrich Wiehe in XiAn" w:date="2019-04-11T06:44:00Z">
        <w:r w:rsidR="00C36B0E">
          <w:t xml:space="preserve">of </w:t>
        </w:r>
      </w:ins>
      <w:r w:rsidRPr="009E2427">
        <w:t>a collection of resources by using query parameters.</w:t>
      </w:r>
    </w:p>
    <w:p w:rsidR="00623A55" w:rsidRPr="009E2427" w:rsidRDefault="00623A55" w:rsidP="00623A55">
      <w:r w:rsidRPr="009E2427">
        <w:t>Step</w:t>
      </w:r>
      <w:r w:rsidR="00B0205C">
        <w:t xml:space="preserve"> </w:t>
      </w:r>
      <w:r w:rsidRPr="009E2427">
        <w:t xml:space="preserve">1. </w:t>
      </w:r>
      <w:r w:rsidR="00AA0ACA">
        <w:t>The c</w:t>
      </w:r>
      <w:r w:rsidRPr="009E2427">
        <w:t xml:space="preserve">lient </w:t>
      </w:r>
      <w:r w:rsidR="00AA0ACA">
        <w:t xml:space="preserve">shall </w:t>
      </w:r>
      <w:r w:rsidRPr="009E2427">
        <w:t xml:space="preserve">send </w:t>
      </w:r>
      <w:r w:rsidR="00AA0ACA">
        <w:t>a HTTP GET</w:t>
      </w:r>
      <w:r w:rsidRPr="009E2427">
        <w:t xml:space="preserve"> request </w:t>
      </w:r>
      <w:r w:rsidR="00AA0ACA">
        <w:t>using the URI of a resource modelled as Collection or Store archetype, optionally</w:t>
      </w:r>
      <w:r w:rsidR="00AA0ACA" w:rsidRPr="009E2427">
        <w:t xml:space="preserve"> </w:t>
      </w:r>
      <w:r w:rsidRPr="009E2427">
        <w:t>with query parameters</w:t>
      </w:r>
      <w:r w:rsidR="00AA0ACA">
        <w:t>,</w:t>
      </w:r>
      <w:r w:rsidRPr="009E2427">
        <w:t xml:space="preserve"> to </w:t>
      </w:r>
      <w:r w:rsidR="00AA0ACA">
        <w:t xml:space="preserve">the </w:t>
      </w:r>
      <w:r w:rsidRPr="009E2427">
        <w:t>server.</w:t>
      </w:r>
    </w:p>
    <w:p w:rsidR="00AA0ACA" w:rsidRDefault="00623A55" w:rsidP="00AA0ACA">
      <w:r w:rsidRPr="009E2427">
        <w:t>Step</w:t>
      </w:r>
      <w:r w:rsidR="00B0205C">
        <w:t xml:space="preserve"> </w:t>
      </w:r>
      <w:r w:rsidRPr="009E2427">
        <w:t xml:space="preserve">2. On success, </w:t>
      </w:r>
      <w:r w:rsidR="00AA0ACA">
        <w:t xml:space="preserve">the </w:t>
      </w:r>
      <w:r w:rsidRPr="009E2427">
        <w:t xml:space="preserve">server </w:t>
      </w:r>
      <w:r w:rsidR="00AA0ACA">
        <w:t>shall</w:t>
      </w:r>
      <w:r w:rsidRPr="009E2427">
        <w:t xml:space="preserve"> return a </w:t>
      </w:r>
      <w:r w:rsidR="00AA0ACA">
        <w:t>set</w:t>
      </w:r>
      <w:r w:rsidRPr="009E2427">
        <w:t xml:space="preserve"> of </w:t>
      </w:r>
      <w:r w:rsidR="00AA0ACA">
        <w:t>sub-</w:t>
      </w:r>
      <w:r w:rsidRPr="009E2427">
        <w:t xml:space="preserve">resources that includes only those entries </w:t>
      </w:r>
      <w:r>
        <w:t>filtered by the</w:t>
      </w:r>
      <w:r w:rsidRPr="009E2427">
        <w:t xml:space="preserve"> query</w:t>
      </w:r>
      <w:r w:rsidR="00AA0ACA">
        <w:t xml:space="preserve"> </w:t>
      </w:r>
      <w:r w:rsidRPr="009E2427">
        <w:t>parameters.</w:t>
      </w:r>
      <w:r w:rsidR="00A917F8" w:rsidRPr="00A917F8">
        <w:t xml:space="preserve"> </w:t>
      </w:r>
      <w:r w:rsidR="00AA0ACA">
        <w:t>If no sub-resource is matched for the querying service operation, the server shall return "200 OK" with an empty array (e.g. "</w:t>
      </w:r>
      <w:proofErr w:type="gramStart"/>
      <w:r w:rsidR="00AA0ACA">
        <w:t>[ ]</w:t>
      </w:r>
      <w:proofErr w:type="gramEnd"/>
      <w:r w:rsidR="00AA0ACA">
        <w:t>" in JSON) in response body. If the resource in the URI doesn</w:t>
      </w:r>
      <w:r w:rsidR="00C01566">
        <w:t>'</w:t>
      </w:r>
      <w:r w:rsidR="00AA0ACA">
        <w:t>t exist on the server, the server shall return "404 Not Found" with optionally the cause information in response body.</w:t>
      </w:r>
    </w:p>
    <w:p w:rsidR="00A917F8" w:rsidRDefault="00AA0ACA" w:rsidP="00E65E97">
      <w:pPr>
        <w:pStyle w:val="NO"/>
      </w:pPr>
      <w:r>
        <w:t>NOTE:</w:t>
      </w:r>
      <w:r>
        <w:tab/>
        <w:t>The result array/empty array can be defined as an attribute of an object, if the service operation returns an object in the response payload for extensibility consideration.</w:t>
      </w:r>
    </w:p>
    <w:p w:rsidR="00A917F8" w:rsidRPr="00197E3E" w:rsidRDefault="00A917F8" w:rsidP="00623A55">
      <w:r>
        <w:t>Subclause 4.9 specifies some possible options for an NF Service Producer to return the representations of multiple resources to a NF Ser</w:t>
      </w:r>
      <w:r w:rsidR="00A14345">
        <w:t>vice Consumer.</w:t>
      </w:r>
    </w:p>
    <w:p w:rsidR="00DF113E" w:rsidRDefault="00DF113E" w:rsidP="00DF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41215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</w:p>
    <w:sectPr w:rsidR="00DF113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CE9" w:rsidRDefault="00F26CE9">
      <w:r>
        <w:separator/>
      </w:r>
    </w:p>
  </w:endnote>
  <w:endnote w:type="continuationSeparator" w:id="0">
    <w:p w:rsidR="00F26CE9" w:rsidRDefault="00F2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B45" w:rsidRDefault="00875B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CE9" w:rsidRDefault="00F26CE9">
      <w:r>
        <w:separator/>
      </w:r>
    </w:p>
  </w:footnote>
  <w:footnote w:type="continuationSeparator" w:id="0">
    <w:p w:rsidR="00F26CE9" w:rsidRDefault="00F2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B45" w:rsidRDefault="00875B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6B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6B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6"/>
  </w:num>
  <w:num w:numId="6">
    <w:abstractNumId w:val="12"/>
  </w:num>
  <w:num w:numId="7">
    <w:abstractNumId w:val="18"/>
  </w:num>
  <w:num w:numId="8">
    <w:abstractNumId w:val="8"/>
  </w:num>
  <w:num w:numId="9">
    <w:abstractNumId w:val="11"/>
  </w:num>
  <w:num w:numId="10">
    <w:abstractNumId w:val="3"/>
  </w:num>
  <w:num w:numId="11">
    <w:abstractNumId w:val="17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9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6CC"/>
    <w:rsid w:val="00052AC4"/>
    <w:rsid w:val="00054A22"/>
    <w:rsid w:val="00055F99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D4A89"/>
    <w:rsid w:val="001E1E9B"/>
    <w:rsid w:val="001E3ADA"/>
    <w:rsid w:val="001E6C45"/>
    <w:rsid w:val="001E75A3"/>
    <w:rsid w:val="001F168B"/>
    <w:rsid w:val="001F1A72"/>
    <w:rsid w:val="001F7ABB"/>
    <w:rsid w:val="002040EF"/>
    <w:rsid w:val="00210447"/>
    <w:rsid w:val="002208A8"/>
    <w:rsid w:val="00221195"/>
    <w:rsid w:val="002322B1"/>
    <w:rsid w:val="00232E64"/>
    <w:rsid w:val="002347A2"/>
    <w:rsid w:val="002458B4"/>
    <w:rsid w:val="00246595"/>
    <w:rsid w:val="00246C11"/>
    <w:rsid w:val="00254ECA"/>
    <w:rsid w:val="002568EA"/>
    <w:rsid w:val="00263268"/>
    <w:rsid w:val="00267DEC"/>
    <w:rsid w:val="00277DA7"/>
    <w:rsid w:val="002812C2"/>
    <w:rsid w:val="00285FA3"/>
    <w:rsid w:val="002878C8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7036"/>
    <w:rsid w:val="00340967"/>
    <w:rsid w:val="00351FA7"/>
    <w:rsid w:val="0035462D"/>
    <w:rsid w:val="00354734"/>
    <w:rsid w:val="00376D59"/>
    <w:rsid w:val="0037749B"/>
    <w:rsid w:val="003778DD"/>
    <w:rsid w:val="0038423B"/>
    <w:rsid w:val="00390BE7"/>
    <w:rsid w:val="003A1A57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1458A"/>
    <w:rsid w:val="00414FBC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93787"/>
    <w:rsid w:val="004A086A"/>
    <w:rsid w:val="004A25D7"/>
    <w:rsid w:val="004A53A6"/>
    <w:rsid w:val="004B088A"/>
    <w:rsid w:val="004B348D"/>
    <w:rsid w:val="004B6BFD"/>
    <w:rsid w:val="004C0BBB"/>
    <w:rsid w:val="004C393C"/>
    <w:rsid w:val="004D3578"/>
    <w:rsid w:val="004E0BC7"/>
    <w:rsid w:val="004E213A"/>
    <w:rsid w:val="004E5972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A673A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3CE9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6E45"/>
    <w:rsid w:val="006E0DAC"/>
    <w:rsid w:val="006E4413"/>
    <w:rsid w:val="006E5C86"/>
    <w:rsid w:val="006E7414"/>
    <w:rsid w:val="006F2B7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13D1"/>
    <w:rsid w:val="0076242F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F03A9"/>
    <w:rsid w:val="007F0A86"/>
    <w:rsid w:val="007F0DDB"/>
    <w:rsid w:val="007F24D5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26C43"/>
    <w:rsid w:val="00826E72"/>
    <w:rsid w:val="00831430"/>
    <w:rsid w:val="00831634"/>
    <w:rsid w:val="0083226D"/>
    <w:rsid w:val="008439C6"/>
    <w:rsid w:val="00847557"/>
    <w:rsid w:val="00850F6B"/>
    <w:rsid w:val="00853D19"/>
    <w:rsid w:val="008567FD"/>
    <w:rsid w:val="008624C1"/>
    <w:rsid w:val="00864B12"/>
    <w:rsid w:val="00875B45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6DBD"/>
    <w:rsid w:val="008E7E6D"/>
    <w:rsid w:val="008F32FA"/>
    <w:rsid w:val="008F4A86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64E1F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3F2E"/>
    <w:rsid w:val="00A0539E"/>
    <w:rsid w:val="00A068C0"/>
    <w:rsid w:val="00A10F02"/>
    <w:rsid w:val="00A11F7B"/>
    <w:rsid w:val="00A14345"/>
    <w:rsid w:val="00A164B4"/>
    <w:rsid w:val="00A267CB"/>
    <w:rsid w:val="00A371B4"/>
    <w:rsid w:val="00A45F99"/>
    <w:rsid w:val="00A4686F"/>
    <w:rsid w:val="00A50705"/>
    <w:rsid w:val="00A50C21"/>
    <w:rsid w:val="00A53724"/>
    <w:rsid w:val="00A54CF6"/>
    <w:rsid w:val="00A559C1"/>
    <w:rsid w:val="00A5657B"/>
    <w:rsid w:val="00A652CD"/>
    <w:rsid w:val="00A66F4B"/>
    <w:rsid w:val="00A7264C"/>
    <w:rsid w:val="00A76E67"/>
    <w:rsid w:val="00A82346"/>
    <w:rsid w:val="00A82509"/>
    <w:rsid w:val="00A917F8"/>
    <w:rsid w:val="00A92FB3"/>
    <w:rsid w:val="00A95AC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9A8"/>
    <w:rsid w:val="00AD2FC8"/>
    <w:rsid w:val="00AE0D81"/>
    <w:rsid w:val="00AE1056"/>
    <w:rsid w:val="00AF070C"/>
    <w:rsid w:val="00AF1869"/>
    <w:rsid w:val="00AF549B"/>
    <w:rsid w:val="00B00055"/>
    <w:rsid w:val="00B0205C"/>
    <w:rsid w:val="00B07D58"/>
    <w:rsid w:val="00B10073"/>
    <w:rsid w:val="00B140CD"/>
    <w:rsid w:val="00B147B7"/>
    <w:rsid w:val="00B15449"/>
    <w:rsid w:val="00B221A2"/>
    <w:rsid w:val="00B24A1B"/>
    <w:rsid w:val="00B3031A"/>
    <w:rsid w:val="00B30F5C"/>
    <w:rsid w:val="00B340D3"/>
    <w:rsid w:val="00B3584E"/>
    <w:rsid w:val="00B35DEC"/>
    <w:rsid w:val="00B40BC2"/>
    <w:rsid w:val="00B4180A"/>
    <w:rsid w:val="00B44D57"/>
    <w:rsid w:val="00B4542E"/>
    <w:rsid w:val="00B56476"/>
    <w:rsid w:val="00B65D05"/>
    <w:rsid w:val="00B66EA1"/>
    <w:rsid w:val="00B727B8"/>
    <w:rsid w:val="00B80045"/>
    <w:rsid w:val="00B84A24"/>
    <w:rsid w:val="00B8586D"/>
    <w:rsid w:val="00B8638E"/>
    <w:rsid w:val="00B86CC6"/>
    <w:rsid w:val="00B92935"/>
    <w:rsid w:val="00B93ADC"/>
    <w:rsid w:val="00BA0D73"/>
    <w:rsid w:val="00BA1F02"/>
    <w:rsid w:val="00BA37B6"/>
    <w:rsid w:val="00BA7417"/>
    <w:rsid w:val="00BA79DA"/>
    <w:rsid w:val="00BB1B75"/>
    <w:rsid w:val="00BC0F7D"/>
    <w:rsid w:val="00BC48E7"/>
    <w:rsid w:val="00BD0789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36B0E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385"/>
    <w:rsid w:val="00D019DF"/>
    <w:rsid w:val="00D11A33"/>
    <w:rsid w:val="00D1430D"/>
    <w:rsid w:val="00D15AE9"/>
    <w:rsid w:val="00D2268F"/>
    <w:rsid w:val="00D24FCA"/>
    <w:rsid w:val="00D26525"/>
    <w:rsid w:val="00D3054E"/>
    <w:rsid w:val="00D31D9B"/>
    <w:rsid w:val="00D43F32"/>
    <w:rsid w:val="00D44AB9"/>
    <w:rsid w:val="00D47E35"/>
    <w:rsid w:val="00D502A7"/>
    <w:rsid w:val="00D517B4"/>
    <w:rsid w:val="00D5507C"/>
    <w:rsid w:val="00D738D6"/>
    <w:rsid w:val="00D755EB"/>
    <w:rsid w:val="00D87E00"/>
    <w:rsid w:val="00D90351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B5971"/>
    <w:rsid w:val="00DC194B"/>
    <w:rsid w:val="00DC309B"/>
    <w:rsid w:val="00DC48A7"/>
    <w:rsid w:val="00DC4DA2"/>
    <w:rsid w:val="00DC5784"/>
    <w:rsid w:val="00DD2B70"/>
    <w:rsid w:val="00DE1C1F"/>
    <w:rsid w:val="00DE6975"/>
    <w:rsid w:val="00DF0CD4"/>
    <w:rsid w:val="00DF113E"/>
    <w:rsid w:val="00DF2B1F"/>
    <w:rsid w:val="00DF495D"/>
    <w:rsid w:val="00DF4F80"/>
    <w:rsid w:val="00DF62CD"/>
    <w:rsid w:val="00DF6536"/>
    <w:rsid w:val="00E049EC"/>
    <w:rsid w:val="00E21112"/>
    <w:rsid w:val="00E2321D"/>
    <w:rsid w:val="00E3111C"/>
    <w:rsid w:val="00E65E97"/>
    <w:rsid w:val="00E65F09"/>
    <w:rsid w:val="00E72B8F"/>
    <w:rsid w:val="00E73A68"/>
    <w:rsid w:val="00E77645"/>
    <w:rsid w:val="00E80390"/>
    <w:rsid w:val="00E81B11"/>
    <w:rsid w:val="00E871EB"/>
    <w:rsid w:val="00E87DCF"/>
    <w:rsid w:val="00EA42E9"/>
    <w:rsid w:val="00EA6958"/>
    <w:rsid w:val="00EB08F6"/>
    <w:rsid w:val="00EB1C6D"/>
    <w:rsid w:val="00EB6ABE"/>
    <w:rsid w:val="00EC4A25"/>
    <w:rsid w:val="00EC6D81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16542"/>
    <w:rsid w:val="00F2169B"/>
    <w:rsid w:val="00F219C1"/>
    <w:rsid w:val="00F22EC7"/>
    <w:rsid w:val="00F26CE9"/>
    <w:rsid w:val="00F3134F"/>
    <w:rsid w:val="00F330AA"/>
    <w:rsid w:val="00F37FB3"/>
    <w:rsid w:val="00F411AA"/>
    <w:rsid w:val="00F4436B"/>
    <w:rsid w:val="00F44AF5"/>
    <w:rsid w:val="00F45E8B"/>
    <w:rsid w:val="00F5382D"/>
    <w:rsid w:val="00F5474D"/>
    <w:rsid w:val="00F5632F"/>
    <w:rsid w:val="00F62D50"/>
    <w:rsid w:val="00F637D1"/>
    <w:rsid w:val="00F653B8"/>
    <w:rsid w:val="00F72E45"/>
    <w:rsid w:val="00F73718"/>
    <w:rsid w:val="00F75267"/>
    <w:rsid w:val="00F77270"/>
    <w:rsid w:val="00F80274"/>
    <w:rsid w:val="00F825ED"/>
    <w:rsid w:val="00F83F2A"/>
    <w:rsid w:val="00F844CD"/>
    <w:rsid w:val="00F844D2"/>
    <w:rsid w:val="00F942F6"/>
    <w:rsid w:val="00FA1266"/>
    <w:rsid w:val="00FA366D"/>
    <w:rsid w:val="00FA6425"/>
    <w:rsid w:val="00FB117C"/>
    <w:rsid w:val="00FB4563"/>
    <w:rsid w:val="00FB5DA1"/>
    <w:rsid w:val="00FC1192"/>
    <w:rsid w:val="00FC44E0"/>
    <w:rsid w:val="00FD0952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E2EBA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 w:eastAsia="en-US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113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F113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DF11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414C5-FBC8-48C3-BA82-EB52C947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3685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2019-04-11T04:41:00Z</dcterms:created>
  <dcterms:modified xsi:type="dcterms:W3CDTF">2019-04-11T04:48:00Z</dcterms:modified>
</cp:coreProperties>
</file>